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E2BB" w14:textId="050EA73C" w:rsidR="00E62089" w:rsidRDefault="00505F8D">
      <w:pPr>
        <w:rPr>
          <w:sz w:val="44"/>
          <w:szCs w:val="44"/>
        </w:rPr>
      </w:pPr>
      <w:r w:rsidRPr="00505F8D">
        <w:rPr>
          <w:sz w:val="44"/>
          <w:szCs w:val="44"/>
        </w:rPr>
        <w:t>Microangiopathic disease</w:t>
      </w:r>
      <w:r>
        <w:rPr>
          <w:sz w:val="44"/>
          <w:szCs w:val="44"/>
        </w:rPr>
        <w:t>.</w:t>
      </w:r>
    </w:p>
    <w:p w14:paraId="54CF24D6" w14:textId="77777777" w:rsidR="0068455B" w:rsidRPr="0068455B" w:rsidRDefault="0068455B" w:rsidP="0068455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Open Sans" w:hAnsi="Open Sans" w:cs="Open Sans"/>
          <w:color w:val="4A4A4A"/>
          <w:sz w:val="28"/>
          <w:szCs w:val="28"/>
        </w:rPr>
      </w:pPr>
      <w:r w:rsidRPr="0068455B">
        <w:rPr>
          <w:rFonts w:ascii="Open Sans" w:hAnsi="Open Sans" w:cs="Open Sans"/>
          <w:color w:val="4A4A4A"/>
          <w:sz w:val="28"/>
          <w:szCs w:val="28"/>
        </w:rPr>
        <w:t>The </w:t>
      </w:r>
      <w:r w:rsidRPr="0068455B">
        <w:rPr>
          <w:rStyle w:val="Strong"/>
          <w:rFonts w:ascii="Open Sans" w:hAnsi="Open Sans" w:cs="Open Sans"/>
          <w:i/>
          <w:iCs/>
          <w:color w:val="363636"/>
          <w:sz w:val="28"/>
          <w:szCs w:val="28"/>
        </w:rPr>
        <w:t>Cerebral microangiopathy </w:t>
      </w:r>
      <w:r w:rsidRPr="0068455B">
        <w:rPr>
          <w:rFonts w:ascii="Open Sans" w:hAnsi="Open Sans" w:cs="Open Sans"/>
          <w:color w:val="4A4A4A"/>
          <w:sz w:val="28"/>
          <w:szCs w:val="28"/>
        </w:rPr>
        <w:t xml:space="preserve">Is an inherited disease that causes multiple cerebral infarctions as it affects blood flow. It is also called CADASIL for its </w:t>
      </w:r>
      <w:proofErr w:type="spellStart"/>
      <w:r w:rsidRPr="0068455B">
        <w:rPr>
          <w:rFonts w:ascii="Open Sans" w:hAnsi="Open Sans" w:cs="Open Sans"/>
          <w:color w:val="4A4A4A"/>
          <w:sz w:val="28"/>
          <w:szCs w:val="28"/>
        </w:rPr>
        <w:t>acronyms"Cerebral</w:t>
      </w:r>
      <w:proofErr w:type="spellEnd"/>
      <w:r w:rsidRPr="0068455B">
        <w:rPr>
          <w:rFonts w:ascii="Open Sans" w:hAnsi="Open Sans" w:cs="Open Sans"/>
          <w:color w:val="4A4A4A"/>
          <w:sz w:val="28"/>
          <w:szCs w:val="28"/>
        </w:rPr>
        <w:t xml:space="preserve"> Autosomal Dominant Arteriopathy with Subcortical Infarcts,</w:t>
      </w:r>
    </w:p>
    <w:p w14:paraId="29C51ADB" w14:textId="554F9DF8" w:rsidR="0068455B" w:rsidRDefault="0068455B" w:rsidP="0068455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Open Sans" w:hAnsi="Open Sans" w:cs="Open Sans"/>
          <w:color w:val="4A4A4A"/>
          <w:sz w:val="28"/>
          <w:szCs w:val="28"/>
        </w:rPr>
      </w:pPr>
      <w:r w:rsidRPr="0068455B">
        <w:rPr>
          <w:rFonts w:ascii="Open Sans" w:hAnsi="Open Sans" w:cs="Open Sans"/>
          <w:color w:val="4A4A4A"/>
          <w:sz w:val="28"/>
          <w:szCs w:val="28"/>
        </w:rPr>
        <w:t>Specifically, it damages the smaller blood vessels (hence the microvascular disease) of the brain so that the muscle cells surrounding these vessels are altered and die slowly.</w:t>
      </w:r>
    </w:p>
    <w:p w14:paraId="7E43F360" w14:textId="77777777" w:rsidR="0068455B" w:rsidRPr="0068455B" w:rsidRDefault="0068455B" w:rsidP="0068455B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Here are a few related symptoms:</w:t>
      </w:r>
    </w:p>
    <w:p w14:paraId="0FDCA6C9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Transient ischemic attacks (TIA)</w:t>
      </w:r>
    </w:p>
    <w:p w14:paraId="1EF718B4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Intracerebral hemorrhage</w:t>
      </w:r>
    </w:p>
    <w:p w14:paraId="087B8743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proofErr w:type="gramStart"/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Seizures .</w:t>
      </w:r>
      <w:proofErr w:type="gramEnd"/>
    </w:p>
    <w:p w14:paraId="0600CEF7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Pseudobulbar palsy.</w:t>
      </w:r>
    </w:p>
    <w:p w14:paraId="681080FE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 xml:space="preserve">Apraxia of </w:t>
      </w:r>
      <w:proofErr w:type="gramStart"/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gait ,</w:t>
      </w:r>
      <w:proofErr w:type="gramEnd"/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 xml:space="preserve"> Noting that more than half of those over 60 could not walk without assistance.</w:t>
      </w:r>
    </w:p>
    <w:p w14:paraId="5C317101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 xml:space="preserve">Movement disorders or Parkinson's </w:t>
      </w:r>
      <w:proofErr w:type="gramStart"/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disease .</w:t>
      </w:r>
      <w:proofErr w:type="gramEnd"/>
    </w:p>
    <w:p w14:paraId="6FC9204E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Psychomotor retardation.</w:t>
      </w:r>
    </w:p>
    <w:p w14:paraId="11E95496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Mood disorders Which oscillate between 10 and 20% of those affected: apathy, depression...</w:t>
      </w:r>
    </w:p>
    <w:p w14:paraId="3F5EC8E5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proofErr w:type="gramStart"/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Psychosis .</w:t>
      </w:r>
      <w:proofErr w:type="gramEnd"/>
    </w:p>
    <w:p w14:paraId="324DE131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proofErr w:type="gramStart"/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Vertigo .</w:t>
      </w:r>
      <w:proofErr w:type="gramEnd"/>
    </w:p>
    <w:p w14:paraId="70C4F322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Urinary incontinence.</w:t>
      </w:r>
    </w:p>
    <w:p w14:paraId="4EB0537D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Weakness in varying degrees.</w:t>
      </w:r>
    </w:p>
    <w:p w14:paraId="5D7FD13A" w14:textId="77777777" w:rsidR="0068455B" w:rsidRPr="0068455B" w:rsidRDefault="0068455B" w:rsidP="0068455B">
      <w:pPr>
        <w:numPr>
          <w:ilvl w:val="0"/>
          <w:numId w:val="1"/>
        </w:numPr>
        <w:shd w:val="clear" w:color="auto" w:fill="FFFFFF"/>
        <w:spacing w:before="60" w:after="0" w:line="240" w:lineRule="auto"/>
        <w:ind w:left="1200"/>
        <w:jc w:val="both"/>
        <w:rPr>
          <w:rFonts w:ascii="Open Sans" w:eastAsia="Times New Roman" w:hAnsi="Open Sans" w:cs="Open Sans"/>
          <w:color w:val="4A4A4A"/>
          <w:sz w:val="32"/>
          <w:szCs w:val="32"/>
        </w:rPr>
      </w:pPr>
      <w:r w:rsidRPr="0068455B">
        <w:rPr>
          <w:rFonts w:ascii="Open Sans" w:eastAsia="Times New Roman" w:hAnsi="Open Sans" w:cs="Open Sans"/>
          <w:color w:val="4A4A4A"/>
          <w:sz w:val="32"/>
          <w:szCs w:val="32"/>
        </w:rPr>
        <w:t>Sensory deficits (also varies according to the patient).</w:t>
      </w:r>
    </w:p>
    <w:p w14:paraId="6A6C219C" w14:textId="77777777" w:rsidR="0068455B" w:rsidRPr="0068455B" w:rsidRDefault="0068455B" w:rsidP="0068455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Open Sans" w:hAnsi="Open Sans" w:cs="Open Sans"/>
          <w:color w:val="4A4A4A"/>
          <w:sz w:val="28"/>
          <w:szCs w:val="28"/>
        </w:rPr>
      </w:pPr>
    </w:p>
    <w:p w14:paraId="1E3257B4" w14:textId="77777777" w:rsidR="0068455B" w:rsidRDefault="0068455B">
      <w:pPr>
        <w:rPr>
          <w:sz w:val="44"/>
          <w:szCs w:val="44"/>
        </w:rPr>
      </w:pPr>
    </w:p>
    <w:p w14:paraId="14EE1D56" w14:textId="6A7AE8EE" w:rsidR="00505F8D" w:rsidRDefault="00505F8D">
      <w:pPr>
        <w:rPr>
          <w:sz w:val="44"/>
          <w:szCs w:val="44"/>
        </w:rPr>
      </w:pPr>
      <w:r>
        <w:rPr>
          <w:sz w:val="44"/>
          <w:szCs w:val="44"/>
        </w:rPr>
        <w:t>Minimal periventricular white matter hyperintensity on long TR sequences redemonstrated.</w:t>
      </w:r>
    </w:p>
    <w:p w14:paraId="0846EDCC" w14:textId="6CA9A359" w:rsidR="00C54F78" w:rsidRDefault="00C54F78">
      <w:pPr>
        <w:rPr>
          <w:sz w:val="44"/>
          <w:szCs w:val="44"/>
        </w:rPr>
      </w:pPr>
      <w:proofErr w:type="spellStart"/>
      <w:r w:rsidRPr="00C54F78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Leukoaraiosis</w:t>
      </w:r>
      <w:proofErr w:type="spellEnd"/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 is a particular abnormal change in appearance of </w:t>
      </w:r>
      <w:hyperlink r:id="rId5" w:tooltip="Vladimir Hachinski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</w:rPr>
          <w:t>white matter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 near the </w:t>
      </w:r>
      <w:hyperlink r:id="rId6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</w:rPr>
          <w:t>lateral ventricles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. It is often seen in aged individuals, but sometimes in young adults.</w:t>
      </w:r>
      <w:hyperlink r:id="rId7" w:anchor="cite_note-1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  <w:vertAlign w:val="superscript"/>
          </w:rPr>
          <w:t>[1]</w:t>
        </w:r>
      </w:hyperlink>
      <w:hyperlink r:id="rId8" w:anchor="cite_note-:0-2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  <w:vertAlign w:val="superscript"/>
          </w:rPr>
          <w:t>[2]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 On </w:t>
      </w:r>
      <w:hyperlink r:id="rId9" w:tooltip="MRI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</w:rPr>
          <w:t>MRI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, </w:t>
      </w:r>
      <w:proofErr w:type="spellStart"/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leukoaraiosis</w:t>
      </w:r>
      <w:proofErr w:type="spellEnd"/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changes appear as </w:t>
      </w:r>
      <w:r w:rsidRPr="00C54F78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white matter </w:t>
      </w:r>
      <w:hyperlink r:id="rId10" w:tooltip="CT scan" w:history="1">
        <w:r w:rsidRPr="00C54F78">
          <w:rPr>
            <w:rStyle w:val="Hyperlink"/>
            <w:rFonts w:ascii="Arial" w:hAnsi="Arial" w:cs="Arial"/>
            <w:b/>
            <w:bCs/>
            <w:color w:val="0645AD"/>
            <w:sz w:val="32"/>
            <w:szCs w:val="32"/>
            <w:shd w:val="clear" w:color="auto" w:fill="FFFFFF"/>
          </w:rPr>
          <w:t>hyperintensities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 (WMHs).</w:t>
      </w:r>
      <w:hyperlink r:id="rId11" w:anchor="cite_note-pmid26912649-3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  <w:vertAlign w:val="superscript"/>
          </w:rPr>
          <w:t>[3]</w:t>
        </w:r>
      </w:hyperlink>
      <w:hyperlink r:id="rId12" w:anchor="cite_note-4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  <w:vertAlign w:val="superscript"/>
          </w:rPr>
          <w:t>[4]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 On </w:t>
      </w:r>
      <w:hyperlink r:id="rId13" w:history="1">
        <w:r w:rsidRPr="00C54F78">
          <w:rPr>
            <w:rStyle w:val="Hyperlink"/>
            <w:rFonts w:ascii="Arial" w:hAnsi="Arial" w:cs="Arial"/>
            <w:color w:val="0645AD"/>
            <w:sz w:val="32"/>
            <w:szCs w:val="32"/>
            <w:shd w:val="clear" w:color="auto" w:fill="FFFFFF"/>
          </w:rPr>
          <w:t>CT scans</w:t>
        </w:r>
      </w:hyperlink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, </w:t>
      </w:r>
      <w:proofErr w:type="spellStart"/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>leukoaraiosis</w:t>
      </w:r>
      <w:proofErr w:type="spellEnd"/>
      <w:r w:rsidRPr="00C54F78">
        <w:rPr>
          <w:rFonts w:ascii="Arial" w:hAnsi="Arial" w:cs="Arial"/>
          <w:color w:val="202122"/>
          <w:sz w:val="32"/>
          <w:szCs w:val="32"/>
          <w:shd w:val="clear" w:color="auto" w:fill="FFFFFF"/>
        </w:rPr>
        <w:t xml:space="preserve"> appears as </w:t>
      </w:r>
      <w:hyperlink r:id="rId14" w:tooltip="Hypodense" w:history="1">
        <w:r w:rsidRPr="00C54F78">
          <w:rPr>
            <w:rStyle w:val="Hyperlink"/>
            <w:rFonts w:ascii="Arial" w:hAnsi="Arial" w:cs="Arial"/>
            <w:b/>
            <w:bCs/>
            <w:color w:val="0645AD"/>
            <w:sz w:val="32"/>
            <w:szCs w:val="32"/>
            <w:shd w:val="clear" w:color="auto" w:fill="FFFFFF"/>
          </w:rPr>
          <w:t>hypodense</w:t>
        </w:r>
      </w:hyperlink>
      <w:r w:rsidRPr="00C54F78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 periventricular white-matter lesions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hyperlink r:id="rId15" w:anchor="cite_note-5" w:history="1">
        <w:r>
          <w:rPr>
            <w:rStyle w:val="Hyperlink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</w:t>
        </w:r>
      </w:hyperlink>
    </w:p>
    <w:p w14:paraId="7DC92C8C" w14:textId="68108784" w:rsidR="00C54F78" w:rsidRDefault="00C54F78">
      <w:pPr>
        <w:rPr>
          <w:sz w:val="44"/>
          <w:szCs w:val="44"/>
        </w:rPr>
      </w:pPr>
    </w:p>
    <w:p w14:paraId="5D2BCDE9" w14:textId="60ACAEED" w:rsidR="00C54F78" w:rsidRDefault="00C54F78">
      <w:pPr>
        <w:rPr>
          <w:sz w:val="44"/>
          <w:szCs w:val="44"/>
        </w:rPr>
      </w:pPr>
      <w:r>
        <w:rPr>
          <w:sz w:val="44"/>
          <w:szCs w:val="44"/>
        </w:rPr>
        <w:t xml:space="preserve">Below is close to image I look at on my own scan. </w:t>
      </w:r>
    </w:p>
    <w:p w14:paraId="1DABB77A" w14:textId="1EA9930C" w:rsidR="00C54F78" w:rsidRDefault="00C54F78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3AD83E03" wp14:editId="350512A8">
            <wp:extent cx="2096770" cy="1718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111A" w14:textId="77777777" w:rsidR="00C54F78" w:rsidRDefault="00C54F78">
      <w:pPr>
        <w:rPr>
          <w:sz w:val="44"/>
          <w:szCs w:val="44"/>
        </w:rPr>
      </w:pPr>
    </w:p>
    <w:p w14:paraId="4FC45E28" w14:textId="4E927C68" w:rsidR="00505F8D" w:rsidRDefault="00505F8D">
      <w:pPr>
        <w:rPr>
          <w:sz w:val="44"/>
          <w:szCs w:val="44"/>
        </w:rPr>
      </w:pPr>
      <w:r>
        <w:rPr>
          <w:sz w:val="44"/>
          <w:szCs w:val="44"/>
        </w:rPr>
        <w:t>Ventricles are slightly prominent.</w:t>
      </w:r>
    </w:p>
    <w:p w14:paraId="64BB8B77" w14:textId="5344C02E" w:rsidR="00505F8D" w:rsidRDefault="00505F8D">
      <w:pPr>
        <w:rPr>
          <w:sz w:val="44"/>
          <w:szCs w:val="44"/>
        </w:rPr>
      </w:pPr>
      <w:r>
        <w:rPr>
          <w:sz w:val="44"/>
          <w:szCs w:val="44"/>
        </w:rPr>
        <w:t>Small cystic focus to the left of midline in the superior vermis.</w:t>
      </w:r>
    </w:p>
    <w:p w14:paraId="0F8D7FC1" w14:textId="2290644D" w:rsidR="00C54F78" w:rsidRDefault="00C54F78">
      <w:pPr>
        <w:rPr>
          <w:sz w:val="32"/>
          <w:szCs w:val="32"/>
        </w:rPr>
      </w:pPr>
      <w:hyperlink r:id="rId17" w:history="1">
        <w:r w:rsidRPr="00C54F78">
          <w:rPr>
            <w:rStyle w:val="Hyperlink"/>
            <w:sz w:val="32"/>
            <w:szCs w:val="32"/>
          </w:rPr>
          <w:t>Cerebellar metastasis (cystic appearance) | Radiology Case | Radiopaedia.org</w:t>
        </w:r>
      </w:hyperlink>
    </w:p>
    <w:p w14:paraId="18649F50" w14:textId="42A64F06" w:rsidR="00C54F78" w:rsidRPr="00C54F78" w:rsidRDefault="00C54F7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This sight show well on the final image close to the image on my scan I am looking at and gives an idea of similar, not exacting to what the Doctor may say.  But gives you an idea of terms and thoughts. </w:t>
      </w:r>
    </w:p>
    <w:p w14:paraId="0D2E83CD" w14:textId="77777777" w:rsidR="00C54F78" w:rsidRDefault="00C54F78">
      <w:pPr>
        <w:rPr>
          <w:sz w:val="44"/>
          <w:szCs w:val="44"/>
        </w:rPr>
      </w:pPr>
    </w:p>
    <w:p w14:paraId="5E4086B9" w14:textId="18C3F542" w:rsidR="00505F8D" w:rsidRDefault="00505F8D">
      <w:pPr>
        <w:rPr>
          <w:sz w:val="44"/>
          <w:szCs w:val="44"/>
        </w:rPr>
      </w:pPr>
      <w:r>
        <w:rPr>
          <w:sz w:val="44"/>
          <w:szCs w:val="44"/>
        </w:rPr>
        <w:t xml:space="preserve">Paranasal sinus mucosal thickening more prominent in the ethmoidal air cells.  </w:t>
      </w:r>
      <w:r w:rsidR="00C54F78">
        <w:rPr>
          <w:sz w:val="44"/>
          <w:szCs w:val="44"/>
        </w:rPr>
        <w:t xml:space="preserve"> Get something clean out my nose passage I guess but may have a more increase concern. </w:t>
      </w:r>
    </w:p>
    <w:p w14:paraId="30A49442" w14:textId="77777777" w:rsidR="00C54F78" w:rsidRDefault="00C54F78">
      <w:pPr>
        <w:rPr>
          <w:sz w:val="44"/>
          <w:szCs w:val="44"/>
        </w:rPr>
      </w:pPr>
    </w:p>
    <w:p w14:paraId="013C4AA9" w14:textId="77777777" w:rsidR="00505F8D" w:rsidRPr="00505F8D" w:rsidRDefault="00505F8D">
      <w:pPr>
        <w:rPr>
          <w:sz w:val="44"/>
          <w:szCs w:val="44"/>
        </w:rPr>
      </w:pPr>
    </w:p>
    <w:sectPr w:rsidR="00505F8D" w:rsidRPr="0050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1E86"/>
    <w:multiLevelType w:val="multilevel"/>
    <w:tmpl w:val="892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8D"/>
    <w:rsid w:val="00377C8F"/>
    <w:rsid w:val="00430B6F"/>
    <w:rsid w:val="00505F8D"/>
    <w:rsid w:val="0068455B"/>
    <w:rsid w:val="007536DC"/>
    <w:rsid w:val="00C54F78"/>
    <w:rsid w:val="00F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9967"/>
  <w15:chartTrackingRefBased/>
  <w15:docId w15:val="{F2598396-C752-47D6-9323-C7DD1230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4F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eukoaraiosis" TargetMode="External"/><Relationship Id="rId13" Type="http://schemas.openxmlformats.org/officeDocument/2006/relationships/hyperlink" Target="https://en.wikipedia.org/wiki/CT_sc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eukoaraiosis" TargetMode="External"/><Relationship Id="rId12" Type="http://schemas.openxmlformats.org/officeDocument/2006/relationships/hyperlink" Target="https://en.wikipedia.org/wiki/Leukoaraiosis" TargetMode="External"/><Relationship Id="rId17" Type="http://schemas.openxmlformats.org/officeDocument/2006/relationships/hyperlink" Target="https://radiopaedia.org/cases/cerebellar-metastasis-cystic-appearanc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ateral_ventricles" TargetMode="External"/><Relationship Id="rId11" Type="http://schemas.openxmlformats.org/officeDocument/2006/relationships/hyperlink" Target="https://en.wikipedia.org/wiki/Leukoaraiosis" TargetMode="External"/><Relationship Id="rId5" Type="http://schemas.openxmlformats.org/officeDocument/2006/relationships/hyperlink" Target="https://en.wikipedia.org/wiki/White_matter" TargetMode="External"/><Relationship Id="rId15" Type="http://schemas.openxmlformats.org/officeDocument/2006/relationships/hyperlink" Target="https://en.wikipedia.org/wiki/Leukoaraiosis" TargetMode="External"/><Relationship Id="rId10" Type="http://schemas.openxmlformats.org/officeDocument/2006/relationships/hyperlink" Target="https://en.wikipedia.org/wiki/Hyperinten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RI" TargetMode="External"/><Relationship Id="rId14" Type="http://schemas.openxmlformats.org/officeDocument/2006/relationships/hyperlink" Target="https://en.wikipedia.org/wiki/Hypod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Hayes</dc:creator>
  <cp:keywords/>
  <dc:description/>
  <cp:lastModifiedBy>Patricia Hayes</cp:lastModifiedBy>
  <cp:revision>2</cp:revision>
  <dcterms:created xsi:type="dcterms:W3CDTF">2021-06-25T17:16:00Z</dcterms:created>
  <dcterms:modified xsi:type="dcterms:W3CDTF">2021-06-25T18:00:00Z</dcterms:modified>
</cp:coreProperties>
</file>